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0B50" w14:textId="05663566" w:rsidR="00311474" w:rsidRDefault="00714A73" w:rsidP="00E47D81">
      <w:pPr>
        <w:ind w:left="5040" w:hanging="5040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51C4B6" wp14:editId="1AF45BA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D68F1">
        <w:rPr>
          <w:rFonts w:ascii="TH SarabunPSK" w:hAnsi="TH SarabunPSK" w:cs="TH SarabunPSK" w:hint="cs"/>
          <w:cs/>
        </w:rPr>
        <w:t>กก</w:t>
      </w:r>
      <w:r w:rsidR="00E83446" w:rsidRPr="00E83446">
        <w:rPr>
          <w:rFonts w:ascii="TH SarabunPSK" w:hAnsi="TH SarabunPSK" w:cs="TH SarabunPSK"/>
        </w:rPr>
        <w:t> o</w:t>
      </w:r>
      <w:r w:rsidR="00E83446" w:rsidRPr="00E83446">
        <w:rPr>
          <w:rFonts w:ascii="TH SarabunPSK" w:hAnsi="TH SarabunPSK" w:cs="TH SarabunPSK"/>
          <w:cs/>
        </w:rPr>
        <w:t>๕๕๐.๐๕</w:t>
      </w:r>
      <w:r w:rsidR="00E950D8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311474">
        <w:rPr>
          <w:rFonts w:ascii="TH SarabunPSK" w:hAnsi="TH SarabunPSK" w:cs="TH SarabunPSK"/>
          <w:cs/>
        </w:rPr>
        <w:tab/>
      </w:r>
      <w:r w:rsidR="00806615">
        <w:rPr>
          <w:rFonts w:ascii="TH SarabunPSK" w:hAnsi="TH SarabunPSK" w:cs="TH SarabunPSK" w:hint="cs"/>
          <w:cs/>
        </w:rPr>
        <w:t>ส่วนงานพัฒนางานเทศกาลนานาชาติ</w:t>
      </w:r>
    </w:p>
    <w:p w14:paraId="78C519FF" w14:textId="08262982" w:rsidR="00E950D8" w:rsidRPr="002D208C" w:rsidRDefault="002D208C" w:rsidP="00806615">
      <w:pPr>
        <w:ind w:left="5760"/>
        <w:rPr>
          <w:rFonts w:ascii="TH SarabunPSK" w:hAnsi="TH SarabunPSK" w:cs="TH SarabunPSK"/>
          <w:color w:val="000000" w:themeColor="text1"/>
        </w:rPr>
      </w:pPr>
      <w:r w:rsidRPr="002D208C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อาคารสยามพิวรรธน์ทาว</w:t>
      </w:r>
      <w:proofErr w:type="spellStart"/>
      <w:r w:rsidRPr="002D208C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เวอร์</w:t>
      </w:r>
      <w:proofErr w:type="spellEnd"/>
      <w:r w:rsidRPr="002D208C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ถนนพระรามที่ </w:t>
      </w:r>
      <w:r w:rsidR="00E47D81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๑</w:t>
      </w:r>
      <w:r w:rsidRPr="002D208C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2D208C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แขวงปทุมวัน เขตปทุมวัน ก</w:t>
      </w:r>
      <w:r w:rsidR="00E47D81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ทม.</w:t>
      </w:r>
      <w:r w:rsidRPr="002D208C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</w:t>
      </w:r>
      <w:r w:rsidR="00E47D81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๑๐</w:t>
      </w:r>
      <w:r w:rsidR="00311474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๓๓๐</w:t>
      </w:r>
      <w:r w:rsidR="00E950D8" w:rsidRPr="002D208C">
        <w:rPr>
          <w:rFonts w:ascii="TH SarabunPSK" w:hAnsi="TH SarabunPSK" w:cs="TH SarabunPSK" w:hint="cs"/>
          <w:color w:val="000000" w:themeColor="text1"/>
        </w:rPr>
        <w:t xml:space="preserve"> </w:t>
      </w:r>
    </w:p>
    <w:p w14:paraId="3C833117" w14:textId="028F80D3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B011AA">
        <w:rPr>
          <w:rFonts w:ascii="TH SarabunPSK" w:hAnsi="TH SarabunPSK" w:cs="TH SarabunPSK" w:hint="cs"/>
          <w:cs/>
        </w:rPr>
        <w:t>๑๐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9240A5">
        <w:rPr>
          <w:rFonts w:ascii="TH SarabunPSK" w:hAnsi="TH SarabunPSK" w:cs="TH SarabunPSK" w:hint="cs"/>
          <w:cs/>
        </w:rPr>
        <w:t>ธันวาคม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7051D1">
        <w:rPr>
          <w:rFonts w:ascii="TH SarabunPSK" w:hAnsi="TH SarabunPSK" w:cs="TH SarabunPSK" w:hint="cs"/>
          <w:cs/>
        </w:rPr>
        <w:t>๒๕๖</w:t>
      </w:r>
      <w:r w:rsidR="00B011AA">
        <w:rPr>
          <w:rFonts w:ascii="TH SarabunPSK" w:hAnsi="TH SarabunPSK" w:cs="TH SarabunPSK" w:hint="cs"/>
          <w:cs/>
        </w:rPr>
        <w:t>๕</w:t>
      </w:r>
    </w:p>
    <w:p w14:paraId="0FFF171A" w14:textId="58387337" w:rsidR="00D30D15" w:rsidRPr="00A95C9B" w:rsidRDefault="00F225B4" w:rsidP="00EA6D36">
      <w:pPr>
        <w:spacing w:before="120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A95C9B">
        <w:rPr>
          <w:rFonts w:ascii="TH SarabunPSK" w:hAnsi="TH SarabunPSK" w:cs="TH SarabunPSK" w:hint="cs"/>
          <w:cs/>
        </w:rPr>
        <w:t>การประชาสัมพันธ์</w:t>
      </w:r>
      <w:r w:rsidR="00B32EEB">
        <w:rPr>
          <w:rFonts w:ascii="TH SarabunPSK" w:hAnsi="TH SarabunPSK" w:cs="TH SarabunPSK" w:hint="cs"/>
          <w:cs/>
        </w:rPr>
        <w:t>การจัดงานเทศกาล</w:t>
      </w:r>
      <w:r w:rsidR="005245D3">
        <w:rPr>
          <w:rFonts w:ascii="TH SarabunPSK" w:hAnsi="TH SarabunPSK" w:cs="TH SarabunPSK" w:hint="cs"/>
          <w:cs/>
        </w:rPr>
        <w:t>ผ้า</w:t>
      </w:r>
      <w:r w:rsidR="00B32EEB">
        <w:rPr>
          <w:rFonts w:ascii="TH SarabunPSK" w:hAnsi="TH SarabunPSK" w:cs="TH SarabunPSK" w:hint="cs"/>
          <w:cs/>
        </w:rPr>
        <w:t>ไทย ๒๕๖๕</w:t>
      </w:r>
    </w:p>
    <w:p w14:paraId="4825E875" w14:textId="4FED770F" w:rsidR="00D30D15" w:rsidRPr="00D41F29" w:rsidRDefault="00D30D15" w:rsidP="008E3067">
      <w:pPr>
        <w:spacing w:before="120"/>
        <w:rPr>
          <w:rFonts w:ascii="TH SarabunPSK" w:hAnsi="TH SarabunPSK" w:cs="TH SarabunPSK"/>
          <w:color w:val="000000" w:themeColor="text1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020B9D">
        <w:rPr>
          <w:rFonts w:ascii="TH SarabunPSK" w:hAnsi="TH SarabunPSK" w:cs="TH SarabunPSK" w:hint="cs"/>
          <w:cs/>
        </w:rPr>
        <w:t>เลขานุการ</w:t>
      </w:r>
      <w:r w:rsidR="00BC7FA3">
        <w:rPr>
          <w:rFonts w:ascii="TH SarabunPSK" w:hAnsi="TH SarabunPSK" w:cs="TH SarabunPSK" w:hint="cs"/>
          <w:cs/>
        </w:rPr>
        <w:t>ผู้ว่าราชการกรุงเทพมหานคร</w:t>
      </w:r>
    </w:p>
    <w:p w14:paraId="08637031" w14:textId="23E7D7C2" w:rsidR="00D30D15" w:rsidRPr="00D41F29" w:rsidRDefault="0025356B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ด้วย</w:t>
      </w:r>
      <w:r w:rsidR="0097607F">
        <w:rPr>
          <w:rFonts w:ascii="TH SarabunPSK" w:hAnsi="TH SarabunPSK" w:cs="TH SarabunPSK" w:hint="cs"/>
          <w:cs/>
        </w:rPr>
        <w:t>ส่วนงานพัฒนางานเทศกาลนานาชาติ</w:t>
      </w:r>
      <w:r w:rsidR="004E0CF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57C2F">
        <w:rPr>
          <w:rFonts w:ascii="TH SarabunPSK" w:hAnsi="TH SarabunPSK" w:cs="TH SarabunPSK" w:hint="cs"/>
          <w:color w:val="000000" w:themeColor="text1"/>
          <w:cs/>
        </w:rPr>
        <w:t>กำหนด</w:t>
      </w:r>
      <w:r w:rsidR="00AC2D31">
        <w:rPr>
          <w:rFonts w:ascii="TH SarabunPSK" w:hAnsi="TH SarabunPSK" w:cs="TH SarabunPSK" w:hint="cs"/>
          <w:color w:val="000000" w:themeColor="text1"/>
          <w:cs/>
        </w:rPr>
        <w:t>จัด</w:t>
      </w:r>
      <w:r w:rsidR="00A41493">
        <w:rPr>
          <w:rFonts w:ascii="TH SarabunPSK" w:hAnsi="TH SarabunPSK" w:cs="TH SarabunPSK" w:hint="cs"/>
          <w:color w:val="000000" w:themeColor="text1"/>
          <w:cs/>
        </w:rPr>
        <w:t>งานเทศกาล</w:t>
      </w:r>
      <w:r w:rsidR="005245D3">
        <w:rPr>
          <w:rFonts w:ascii="TH SarabunPSK" w:hAnsi="TH SarabunPSK" w:cs="TH SarabunPSK" w:hint="cs"/>
          <w:color w:val="000000" w:themeColor="text1"/>
          <w:cs/>
        </w:rPr>
        <w:t>ผ้า</w:t>
      </w:r>
      <w:r w:rsidR="00A41493">
        <w:rPr>
          <w:rFonts w:ascii="TH SarabunPSK" w:hAnsi="TH SarabunPSK" w:cs="TH SarabunPSK" w:hint="cs"/>
          <w:color w:val="000000" w:themeColor="text1"/>
          <w:cs/>
        </w:rPr>
        <w:t>ไทย</w:t>
      </w:r>
      <w:r w:rsidR="00202D81">
        <w:rPr>
          <w:rFonts w:ascii="TH SarabunPSK" w:hAnsi="TH SarabunPSK" w:cs="TH SarabunPSK" w:hint="cs"/>
          <w:color w:val="000000" w:themeColor="text1"/>
          <w:cs/>
        </w:rPr>
        <w:t xml:space="preserve"> ๒๕๖๕</w:t>
      </w:r>
      <w:r w:rsidR="00B0486E">
        <w:rPr>
          <w:rFonts w:ascii="TH SarabunPSK" w:hAnsi="TH SarabunPSK" w:cs="TH SarabunPSK" w:hint="cs"/>
          <w:color w:val="000000" w:themeColor="text1"/>
          <w:cs/>
        </w:rPr>
        <w:t xml:space="preserve"> ระหว่างวันที่ </w:t>
      </w:r>
      <w:r w:rsidR="003E7443">
        <w:rPr>
          <w:rFonts w:ascii="TH SarabunPSK" w:hAnsi="TH SarabunPSK" w:cs="TH SarabunPSK" w:hint="cs"/>
          <w:color w:val="000000" w:themeColor="text1"/>
          <w:cs/>
        </w:rPr>
        <w:t>๒๒</w:t>
      </w:r>
      <w:r w:rsidR="00B0486E">
        <w:rPr>
          <w:rFonts w:ascii="TH SarabunPSK" w:hAnsi="TH SarabunPSK" w:cs="TH SarabunPSK"/>
          <w:color w:val="000000" w:themeColor="text1"/>
        </w:rPr>
        <w:t xml:space="preserve"> </w:t>
      </w:r>
      <w:r w:rsidR="002B5C0B">
        <w:rPr>
          <w:rFonts w:ascii="TH SarabunPSK" w:hAnsi="TH SarabunPSK" w:cs="TH SarabunPSK"/>
          <w:color w:val="000000" w:themeColor="text1"/>
        </w:rPr>
        <w:t>–</w:t>
      </w:r>
      <w:r w:rsidR="00B0486E">
        <w:rPr>
          <w:rFonts w:ascii="TH SarabunPSK" w:hAnsi="TH SarabunPSK" w:cs="TH SarabunPSK"/>
          <w:color w:val="000000" w:themeColor="text1"/>
        </w:rPr>
        <w:t xml:space="preserve"> </w:t>
      </w:r>
      <w:r w:rsidR="003E7443">
        <w:rPr>
          <w:rFonts w:ascii="TH SarabunPSK" w:hAnsi="TH SarabunPSK" w:cs="TH SarabunPSK" w:hint="cs"/>
          <w:color w:val="000000" w:themeColor="text1"/>
          <w:cs/>
        </w:rPr>
        <w:t>๒</w:t>
      </w:r>
      <w:r w:rsidR="002B5C0B">
        <w:rPr>
          <w:rFonts w:ascii="TH SarabunPSK" w:hAnsi="TH SarabunPSK" w:cs="TH SarabunPSK" w:hint="cs"/>
          <w:color w:val="000000" w:themeColor="text1"/>
          <w:cs/>
        </w:rPr>
        <w:t>๕ ธันวาคม ๒๕๖๕</w:t>
      </w:r>
      <w:r w:rsidR="00EF4EFA">
        <w:rPr>
          <w:rFonts w:ascii="TH SarabunPSK" w:hAnsi="TH SarabunPSK" w:cs="TH SarabunPSK" w:hint="cs"/>
          <w:color w:val="000000" w:themeColor="text1"/>
          <w:cs/>
        </w:rPr>
        <w:t xml:space="preserve"> ณ ศูนย์การประชุมแห่งชาติสิริกิติ์ ถนนรัชดาภิเ</w:t>
      </w:r>
      <w:r w:rsidR="006830DA">
        <w:rPr>
          <w:rFonts w:ascii="TH SarabunPSK" w:hAnsi="TH SarabunPSK" w:cs="TH SarabunPSK" w:hint="cs"/>
          <w:color w:val="000000" w:themeColor="text1"/>
          <w:cs/>
        </w:rPr>
        <w:t>ษก แขวงคลองเตย กรุงเทพมห</w:t>
      </w:r>
      <w:r w:rsidR="00AC27F2">
        <w:rPr>
          <w:rFonts w:ascii="TH SarabunPSK" w:hAnsi="TH SarabunPSK" w:cs="TH SarabunPSK" w:hint="cs"/>
          <w:color w:val="000000" w:themeColor="text1"/>
          <w:cs/>
        </w:rPr>
        <w:t>า</w:t>
      </w:r>
      <w:r w:rsidR="006830DA">
        <w:rPr>
          <w:rFonts w:ascii="TH SarabunPSK" w:hAnsi="TH SarabunPSK" w:cs="TH SarabunPSK" w:hint="cs"/>
          <w:color w:val="000000" w:themeColor="text1"/>
          <w:cs/>
        </w:rPr>
        <w:t>นคร</w:t>
      </w:r>
      <w:r w:rsidR="00AC27F2">
        <w:rPr>
          <w:rFonts w:ascii="TH SarabunPSK" w:hAnsi="TH SarabunPSK" w:cs="TH SarabunPSK" w:hint="cs"/>
          <w:color w:val="000000" w:themeColor="text1"/>
          <w:cs/>
        </w:rPr>
        <w:t xml:space="preserve"> โดยมีวัตถุประสงค์เพื่อส่งเสริมอ</w:t>
      </w:r>
      <w:proofErr w:type="spellStart"/>
      <w:r w:rsidR="00AC27F2">
        <w:rPr>
          <w:rFonts w:ascii="TH SarabunPSK" w:hAnsi="TH SarabunPSK" w:cs="TH SarabunPSK" w:hint="cs"/>
          <w:color w:val="000000" w:themeColor="text1"/>
          <w:cs/>
        </w:rPr>
        <w:t>ัต</w:t>
      </w:r>
      <w:proofErr w:type="spellEnd"/>
      <w:r w:rsidR="00AC27F2">
        <w:rPr>
          <w:rFonts w:ascii="TH SarabunPSK" w:hAnsi="TH SarabunPSK" w:cs="TH SarabunPSK" w:hint="cs"/>
          <w:color w:val="000000" w:themeColor="text1"/>
          <w:cs/>
        </w:rPr>
        <w:t>ลักษณ์</w:t>
      </w:r>
      <w:r w:rsidR="00A73B6A">
        <w:rPr>
          <w:rFonts w:ascii="TH SarabunPSK" w:hAnsi="TH SarabunPSK" w:cs="TH SarabunPSK" w:hint="cs"/>
          <w:color w:val="000000" w:themeColor="text1"/>
          <w:cs/>
        </w:rPr>
        <w:t xml:space="preserve"> วัฒนธรรมและภูมิปัญญาผ้าไทย พร้อมทั้งเผยแพร่องค์ความรู้</w:t>
      </w:r>
      <w:r w:rsidR="00F37055">
        <w:rPr>
          <w:rFonts w:ascii="TH SarabunPSK" w:hAnsi="TH SarabunPSK" w:cs="TH SarabunPSK" w:hint="cs"/>
          <w:color w:val="000000" w:themeColor="text1"/>
          <w:cs/>
        </w:rPr>
        <w:t>สำคัญเกี่ยวกับไหมไทยในการเสริมสร้างคุณค่าของผลิตภัณฑ์</w:t>
      </w:r>
      <w:r w:rsidR="003971C6">
        <w:rPr>
          <w:rFonts w:ascii="TH SarabunPSK" w:hAnsi="TH SarabunPSK" w:cs="TH SarabunPSK" w:hint="cs"/>
          <w:color w:val="000000" w:themeColor="text1"/>
          <w:cs/>
        </w:rPr>
        <w:t xml:space="preserve">และการพัฒนาที่ยั่งยืน เปิดโอกาสให้กลุ่มผู้ผลิต </w:t>
      </w:r>
      <w:r w:rsidR="005D49B7">
        <w:rPr>
          <w:rFonts w:ascii="TH SarabunPSK" w:hAnsi="TH SarabunPSK" w:cs="TH SarabunPSK" w:hint="cs"/>
          <w:color w:val="000000" w:themeColor="text1"/>
          <w:cs/>
        </w:rPr>
        <w:t xml:space="preserve">ผู้ประกอบการ </w:t>
      </w:r>
      <w:r w:rsidR="005D49B7">
        <w:rPr>
          <w:rFonts w:ascii="TH SarabunPSK" w:hAnsi="TH SarabunPSK" w:cs="TH SarabunPSK"/>
          <w:color w:val="000000" w:themeColor="text1"/>
        </w:rPr>
        <w:t>OTOP</w:t>
      </w:r>
      <w:r w:rsidR="005D49B7">
        <w:rPr>
          <w:rFonts w:ascii="TH SarabunPSK" w:hAnsi="TH SarabunPSK" w:cs="TH SarabunPSK" w:hint="cs"/>
          <w:color w:val="000000" w:themeColor="text1"/>
          <w:cs/>
        </w:rPr>
        <w:t xml:space="preserve"> ประเภทผ้าและเครื่องแต่งกาย</w:t>
      </w:r>
      <w:r w:rsidR="00FA3FBB">
        <w:rPr>
          <w:rFonts w:ascii="TH SarabunPSK" w:hAnsi="TH SarabunPSK" w:cs="TH SarabunPSK" w:hint="cs"/>
          <w:color w:val="000000" w:themeColor="text1"/>
          <w:cs/>
        </w:rPr>
        <w:t xml:space="preserve"> ช่างทอผ้า และกลุ่มที่ได้รับผลกระทบจากสถานการณ์โควิด </w:t>
      </w:r>
      <w:r w:rsidR="00FA3FBB">
        <w:rPr>
          <w:rFonts w:ascii="TH SarabunPSK" w:hAnsi="TH SarabunPSK" w:cs="TH SarabunPSK"/>
          <w:color w:val="000000" w:themeColor="text1"/>
        </w:rPr>
        <w:t>–</w:t>
      </w:r>
      <w:r w:rsidR="00FA3FB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A3FBB">
        <w:rPr>
          <w:rFonts w:ascii="TH SarabunPSK" w:hAnsi="TH SarabunPSK" w:cs="TH SarabunPSK"/>
          <w:color w:val="000000" w:themeColor="text1"/>
        </w:rPr>
        <w:t xml:space="preserve">19 </w:t>
      </w:r>
      <w:r w:rsidR="00FA3FBB">
        <w:rPr>
          <w:rFonts w:ascii="TH SarabunPSK" w:hAnsi="TH SarabunPSK" w:cs="TH SarabunPSK" w:hint="cs"/>
          <w:color w:val="000000" w:themeColor="text1"/>
          <w:cs/>
        </w:rPr>
        <w:t>ได้มีพื้นที่</w:t>
      </w:r>
      <w:r w:rsidR="00B61528">
        <w:rPr>
          <w:rFonts w:ascii="TH SarabunPSK" w:hAnsi="TH SarabunPSK" w:cs="TH SarabunPSK" w:hint="cs"/>
          <w:color w:val="000000" w:themeColor="text1"/>
          <w:cs/>
        </w:rPr>
        <w:t>ในการแสดงผลงานและเพิ่มช่องทางการตลาดไปสู่สากล ทำให้มียอดการจำหน่าย</w:t>
      </w:r>
      <w:r w:rsidR="003F0578">
        <w:rPr>
          <w:rFonts w:ascii="TH SarabunPSK" w:hAnsi="TH SarabunPSK" w:cs="TH SarabunPSK" w:hint="cs"/>
          <w:color w:val="000000" w:themeColor="text1"/>
          <w:cs/>
        </w:rPr>
        <w:t>และมีรายได้เพิ่มขึ้นแก้ไขปัญหาความยากจนและความเดือดร้อนของประชาชนอย่างเป็นระบบและยั่งยืนตามหลักปรัชญาเศรษฐกิจพอเพียง</w:t>
      </w:r>
    </w:p>
    <w:p w14:paraId="69D3AEE9" w14:textId="7EC21847" w:rsidR="00D30D15" w:rsidRPr="00D41F29" w:rsidRDefault="00545CB3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เพื่อให้การดำเนินกิจกรรมเป็นไปด้วยความเรียบร้อยบรรลุวัตถุประสงค์ </w:t>
      </w:r>
      <w:r w:rsidR="0097607F">
        <w:rPr>
          <w:rFonts w:ascii="TH SarabunPSK" w:hAnsi="TH SarabunPSK" w:cs="TH SarabunPSK" w:hint="cs"/>
          <w:cs/>
        </w:rPr>
        <w:t>ส่วนงานพัฒนางานเทศกาลนานาชาติ</w:t>
      </w:r>
      <w:r w:rsidR="00EE4177">
        <w:rPr>
          <w:rFonts w:ascii="TH SarabunPSK" w:hAnsi="TH SarabunPSK" w:cs="TH SarabunPSK" w:hint="cs"/>
          <w:color w:val="000000" w:themeColor="text1"/>
          <w:cs/>
        </w:rPr>
        <w:t>ขออนุญาตใช้พื้นที่</w:t>
      </w:r>
      <w:r w:rsidR="00CB4407">
        <w:rPr>
          <w:rFonts w:ascii="TH SarabunPSK" w:hAnsi="TH SarabunPSK" w:cs="TH SarabunPSK" w:hint="cs"/>
          <w:color w:val="000000" w:themeColor="text1"/>
          <w:cs/>
        </w:rPr>
        <w:t>ศาลาว่าการกรุงเทพมหานคร</w:t>
      </w:r>
      <w:r w:rsidR="00BC7FA3">
        <w:rPr>
          <w:rFonts w:ascii="TH SarabunPSK" w:hAnsi="TH SarabunPSK" w:cs="TH SarabunPSK" w:hint="cs"/>
          <w:color w:val="000000" w:themeColor="text1"/>
          <w:cs/>
        </w:rPr>
        <w:t xml:space="preserve"> สำหรับการจัดกิจกรรม</w:t>
      </w:r>
      <w:r w:rsidR="00212534">
        <w:rPr>
          <w:rFonts w:ascii="TH SarabunPSK" w:hAnsi="TH SarabunPSK" w:cs="TH SarabunPSK" w:hint="cs"/>
          <w:color w:val="000000" w:themeColor="text1"/>
          <w:cs/>
        </w:rPr>
        <w:t>ประชาสัมพันธ์การจัดงานเทศกาล</w:t>
      </w:r>
      <w:r w:rsidR="00353415">
        <w:rPr>
          <w:rFonts w:ascii="TH SarabunPSK" w:hAnsi="TH SarabunPSK" w:cs="TH SarabunPSK" w:hint="cs"/>
          <w:color w:val="000000" w:themeColor="text1"/>
          <w:cs/>
        </w:rPr>
        <w:t>ผ้า</w:t>
      </w:r>
      <w:r w:rsidR="00212534">
        <w:rPr>
          <w:rFonts w:ascii="TH SarabunPSK" w:hAnsi="TH SarabunPSK" w:cs="TH SarabunPSK" w:hint="cs"/>
          <w:color w:val="000000" w:themeColor="text1"/>
          <w:cs/>
        </w:rPr>
        <w:t>ไทย ๒๕๖๕ ในวัน</w:t>
      </w:r>
      <w:r w:rsidR="00A42C00">
        <w:rPr>
          <w:rFonts w:ascii="TH SarabunPSK" w:hAnsi="TH SarabunPSK" w:cs="TH SarabunPSK" w:hint="cs"/>
          <w:color w:val="000000" w:themeColor="text1"/>
          <w:cs/>
        </w:rPr>
        <w:t xml:space="preserve">อังคารที่ </w:t>
      </w:r>
      <w:r w:rsidR="003E7443">
        <w:rPr>
          <w:rFonts w:ascii="TH SarabunPSK" w:hAnsi="TH SarabunPSK" w:cs="TH SarabunPSK" w:hint="cs"/>
          <w:color w:val="000000" w:themeColor="text1"/>
          <w:cs/>
        </w:rPr>
        <w:t>๒๐</w:t>
      </w:r>
      <w:r w:rsidR="00974982">
        <w:rPr>
          <w:rFonts w:ascii="TH SarabunPSK" w:hAnsi="TH SarabunPSK" w:cs="TH SarabunPSK" w:hint="cs"/>
          <w:color w:val="000000" w:themeColor="text1"/>
          <w:cs/>
        </w:rPr>
        <w:t xml:space="preserve"> ธันวาคม ๒๕๖๕</w:t>
      </w:r>
      <w:r w:rsidR="00ED5EC4">
        <w:rPr>
          <w:rFonts w:ascii="TH SarabunPSK" w:hAnsi="TH SarabunPSK" w:cs="TH SarabunPSK" w:hint="cs"/>
          <w:color w:val="000000" w:themeColor="text1"/>
          <w:cs/>
        </w:rPr>
        <w:t xml:space="preserve"> เวลา </w:t>
      </w:r>
      <w:r w:rsidR="00BC24F2">
        <w:rPr>
          <w:rFonts w:ascii="TH SarabunPSK" w:hAnsi="TH SarabunPSK" w:cs="TH SarabunPSK" w:hint="cs"/>
          <w:color w:val="000000" w:themeColor="text1"/>
          <w:cs/>
        </w:rPr>
        <w:t xml:space="preserve">๐๗.๐๐ </w:t>
      </w:r>
      <w:r w:rsidR="00BC24F2">
        <w:rPr>
          <w:rFonts w:ascii="TH SarabunPSK" w:hAnsi="TH SarabunPSK" w:cs="TH SarabunPSK"/>
          <w:color w:val="000000" w:themeColor="text1"/>
        </w:rPr>
        <w:t>–</w:t>
      </w:r>
      <w:r w:rsidR="00BC24F2">
        <w:rPr>
          <w:rFonts w:ascii="TH SarabunPSK" w:hAnsi="TH SarabunPSK" w:cs="TH SarabunPSK" w:hint="cs"/>
          <w:color w:val="000000" w:themeColor="text1"/>
          <w:cs/>
        </w:rPr>
        <w:t xml:space="preserve"> ๐๘.๐๐ น. โดยกิจกรรมภายในงาน</w:t>
      </w:r>
      <w:r w:rsidR="00F047EE">
        <w:rPr>
          <w:rFonts w:ascii="TH SarabunPSK" w:hAnsi="TH SarabunPSK" w:cs="TH SarabunPSK" w:hint="cs"/>
          <w:color w:val="000000" w:themeColor="text1"/>
          <w:cs/>
        </w:rPr>
        <w:t xml:space="preserve"> ประกอบด้วยการประชาสัมพันธ์การจัดงานเทศกาล</w:t>
      </w:r>
      <w:r w:rsidR="00F85B0F">
        <w:rPr>
          <w:rFonts w:ascii="TH SarabunPSK" w:hAnsi="TH SarabunPSK" w:cs="TH SarabunPSK" w:hint="cs"/>
          <w:color w:val="000000" w:themeColor="text1"/>
          <w:cs/>
        </w:rPr>
        <w:t>ผ้า</w:t>
      </w:r>
      <w:r w:rsidR="00F047EE">
        <w:rPr>
          <w:rFonts w:ascii="TH SarabunPSK" w:hAnsi="TH SarabunPSK" w:cs="TH SarabunPSK" w:hint="cs"/>
          <w:color w:val="000000" w:themeColor="text1"/>
          <w:cs/>
        </w:rPr>
        <w:t xml:space="preserve">ไทย ๒๕๖๕ </w:t>
      </w:r>
      <w:r w:rsidR="001C4D2E">
        <w:rPr>
          <w:rFonts w:ascii="TH SarabunPSK" w:hAnsi="TH SarabunPSK" w:cs="TH SarabunPSK" w:hint="cs"/>
          <w:color w:val="000000" w:themeColor="text1"/>
          <w:cs/>
        </w:rPr>
        <w:t>การจัดแสดง</w:t>
      </w:r>
      <w:r w:rsidR="00C252F3">
        <w:rPr>
          <w:rFonts w:ascii="TH SarabunPSK" w:hAnsi="TH SarabunPSK" w:cs="TH SarabunPSK" w:hint="cs"/>
          <w:color w:val="000000" w:themeColor="text1"/>
          <w:cs/>
        </w:rPr>
        <w:t>นิทรรศการเทศกาล</w:t>
      </w:r>
      <w:r w:rsidR="00F85B0F">
        <w:rPr>
          <w:rFonts w:ascii="TH SarabunPSK" w:hAnsi="TH SarabunPSK" w:cs="TH SarabunPSK" w:hint="cs"/>
          <w:color w:val="000000" w:themeColor="text1"/>
          <w:cs/>
        </w:rPr>
        <w:t>ผ้า</w:t>
      </w:r>
      <w:r w:rsidR="00C252F3">
        <w:rPr>
          <w:rFonts w:ascii="TH SarabunPSK" w:hAnsi="TH SarabunPSK" w:cs="TH SarabunPSK" w:hint="cs"/>
          <w:color w:val="000000" w:themeColor="text1"/>
          <w:cs/>
        </w:rPr>
        <w:t>ไทย ๒๕๖๕ โดยขอใช้พื้นที่ขนาด ๑๐ ตาราง</w:t>
      </w:r>
      <w:r w:rsidR="00642A73">
        <w:rPr>
          <w:rFonts w:ascii="TH SarabunPSK" w:hAnsi="TH SarabunPSK" w:cs="TH SarabunPSK" w:hint="cs"/>
          <w:color w:val="000000" w:themeColor="text1"/>
          <w:cs/>
        </w:rPr>
        <w:t>เมตร ทั้งนี้ ได้มอบหมาย</w:t>
      </w:r>
      <w:r w:rsidR="00C91829">
        <w:rPr>
          <w:rFonts w:ascii="TH SarabunPSK" w:hAnsi="TH SarabunPSK" w:cs="TH SarabunPSK" w:hint="cs"/>
          <w:color w:val="000000" w:themeColor="text1"/>
          <w:cs/>
        </w:rPr>
        <w:t>ให้นางสาวกช</w:t>
      </w:r>
      <w:proofErr w:type="spellStart"/>
      <w:r w:rsidR="00C91829">
        <w:rPr>
          <w:rFonts w:ascii="TH SarabunPSK" w:hAnsi="TH SarabunPSK" w:cs="TH SarabunPSK" w:hint="cs"/>
          <w:color w:val="000000" w:themeColor="text1"/>
          <w:cs/>
        </w:rPr>
        <w:t>ภทร</w:t>
      </w:r>
      <w:proofErr w:type="spellEnd"/>
      <w:r w:rsidR="00C91829">
        <w:rPr>
          <w:rFonts w:ascii="TH SarabunPSK" w:hAnsi="TH SarabunPSK" w:cs="TH SarabunPSK" w:hint="cs"/>
          <w:color w:val="000000" w:themeColor="text1"/>
          <w:cs/>
        </w:rPr>
        <w:t xml:space="preserve"> คมศุภ</w:t>
      </w:r>
      <w:proofErr w:type="spellStart"/>
      <w:r w:rsidR="00C91829">
        <w:rPr>
          <w:rFonts w:ascii="TH SarabunPSK" w:hAnsi="TH SarabunPSK" w:cs="TH SarabunPSK" w:hint="cs"/>
          <w:color w:val="000000" w:themeColor="text1"/>
          <w:cs/>
        </w:rPr>
        <w:t>วิชช์</w:t>
      </w:r>
      <w:proofErr w:type="spellEnd"/>
      <w:r w:rsidR="00C91829">
        <w:rPr>
          <w:rFonts w:ascii="TH SarabunPSK" w:hAnsi="TH SarabunPSK" w:cs="TH SarabunPSK" w:hint="cs"/>
          <w:color w:val="000000" w:themeColor="text1"/>
          <w:cs/>
        </w:rPr>
        <w:t xml:space="preserve"> ตำแหน่ง</w:t>
      </w:r>
      <w:r w:rsidR="006A76D7">
        <w:rPr>
          <w:rFonts w:ascii="TH SarabunPSK" w:hAnsi="TH SarabunPSK" w:cs="TH SarabunPSK" w:hint="cs"/>
          <w:color w:val="000000" w:themeColor="text1"/>
          <w:cs/>
        </w:rPr>
        <w:t>ผู้</w:t>
      </w:r>
      <w:r w:rsidR="00B02747">
        <w:rPr>
          <w:rFonts w:ascii="TH SarabunPSK" w:hAnsi="TH SarabunPSK" w:cs="TH SarabunPSK" w:hint="cs"/>
          <w:color w:val="000000" w:themeColor="text1"/>
          <w:cs/>
        </w:rPr>
        <w:t>ช่วยประสานงาน</w:t>
      </w:r>
      <w:r w:rsidR="002356CF">
        <w:rPr>
          <w:rFonts w:ascii="TH SarabunPSK" w:hAnsi="TH SarabunPSK" w:cs="TH SarabunPSK" w:hint="cs"/>
          <w:color w:val="000000" w:themeColor="text1"/>
          <w:cs/>
        </w:rPr>
        <w:t>โครงการ</w:t>
      </w:r>
      <w:r w:rsidR="008F5C26">
        <w:rPr>
          <w:rFonts w:ascii="TH SarabunPSK" w:hAnsi="TH SarabunPSK" w:cs="TH SarabunPSK" w:hint="cs"/>
          <w:color w:val="000000" w:themeColor="text1"/>
          <w:cs/>
        </w:rPr>
        <w:t xml:space="preserve"> หมายเลขโทรศัพท์ ๐</w:t>
      </w:r>
      <w:r w:rsidR="00E57566">
        <w:rPr>
          <w:rFonts w:ascii="TH SarabunPSK" w:hAnsi="TH SarabunPSK" w:cs="TH SarabunPSK" w:hint="cs"/>
          <w:color w:val="000000" w:themeColor="text1"/>
          <w:cs/>
        </w:rPr>
        <w:t>๘ ๑</w:t>
      </w:r>
      <w:r w:rsidR="00DD76DC">
        <w:rPr>
          <w:rFonts w:ascii="TH SarabunPSK" w:hAnsi="TH SarabunPSK" w:cs="TH SarabunPSK" w:hint="cs"/>
          <w:color w:val="000000" w:themeColor="text1"/>
          <w:cs/>
        </w:rPr>
        <w:t xml:space="preserve">๓๐๓ ๙๔๙๔ </w:t>
      </w:r>
      <w:r w:rsidR="00723378">
        <w:rPr>
          <w:rFonts w:ascii="TH SarabunPSK" w:hAnsi="TH SarabunPSK" w:cs="TH SarabunPSK" w:hint="cs"/>
          <w:color w:val="000000" w:themeColor="text1"/>
          <w:cs/>
        </w:rPr>
        <w:t>เป็นผู้ประสานงาน</w:t>
      </w:r>
    </w:p>
    <w:p w14:paraId="78EA19CD" w14:textId="57361949" w:rsidR="00D30D15" w:rsidRPr="00D41F29" w:rsidRDefault="00986C0A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จึงเรียนมาเพื่อโปรดพิจารณา</w:t>
      </w:r>
    </w:p>
    <w:p w14:paraId="47ECC2A9" w14:textId="7777777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60F4AA87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53EF4C8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7B415A2B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152D28B2" w14:textId="4C1DD264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D25331">
        <w:rPr>
          <w:rFonts w:ascii="TH SarabunPSK" w:hAnsi="TH SarabunPSK" w:cs="TH SarabunPSK" w:hint="cs"/>
          <w:cs/>
        </w:rPr>
        <w:t>นางหริ</w:t>
      </w:r>
      <w:r w:rsidR="005C02CF">
        <w:rPr>
          <w:rFonts w:ascii="TH SarabunPSK" w:hAnsi="TH SarabunPSK" w:cs="TH SarabunPSK" w:hint="cs"/>
          <w:cs/>
        </w:rPr>
        <w:t>สุดา บุญ</w:t>
      </w:r>
      <w:proofErr w:type="spellStart"/>
      <w:r w:rsidR="005C02CF">
        <w:rPr>
          <w:rFonts w:ascii="TH SarabunPSK" w:hAnsi="TH SarabunPSK" w:cs="TH SarabunPSK" w:hint="cs"/>
          <w:cs/>
        </w:rPr>
        <w:t>ยวัฒน์</w:t>
      </w:r>
      <w:proofErr w:type="spellEnd"/>
      <w:r w:rsidRPr="00D30D15">
        <w:rPr>
          <w:rFonts w:ascii="TH SarabunPSK" w:hAnsi="TH SarabunPSK" w:cs="TH SarabunPSK"/>
          <w:cs/>
        </w:rPr>
        <w:t>)</w:t>
      </w:r>
    </w:p>
    <w:p w14:paraId="007EFEEC" w14:textId="7C894808" w:rsidR="00D30D15" w:rsidRPr="00D30D15" w:rsidRDefault="005C02CF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ผู้อำนวยการฝ่ายพัฒนาการจัดงานเมก</w:t>
      </w:r>
      <w:r w:rsidR="00E72C4D">
        <w:rPr>
          <w:rFonts w:ascii="TH SarabunPSK" w:hAnsi="TH SarabunPSK" w:cs="TH SarabunPSK" w:hint="cs"/>
          <w:cs/>
        </w:rPr>
        <w:t>ะอี</w:t>
      </w:r>
      <w:proofErr w:type="spellStart"/>
      <w:r w:rsidR="00E72C4D">
        <w:rPr>
          <w:rFonts w:ascii="TH SarabunPSK" w:hAnsi="TH SarabunPSK" w:cs="TH SarabunPSK" w:hint="cs"/>
          <w:cs/>
        </w:rPr>
        <w:t>เว</w:t>
      </w:r>
      <w:proofErr w:type="spellEnd"/>
      <w:r w:rsidR="00E72C4D">
        <w:rPr>
          <w:rFonts w:ascii="TH SarabunPSK" w:hAnsi="TH SarabunPSK" w:cs="TH SarabunPSK" w:hint="cs"/>
          <w:cs/>
        </w:rPr>
        <w:t>นท์และเทศกาลนานาชาติ</w:t>
      </w:r>
    </w:p>
    <w:p w14:paraId="23065770" w14:textId="77777777" w:rsidR="00AE1009" w:rsidRDefault="00AE1009" w:rsidP="008E3067">
      <w:pPr>
        <w:rPr>
          <w:rFonts w:ascii="TH SarabunPSK" w:hAnsi="TH SarabunPSK" w:cs="TH SarabunPSK"/>
        </w:rPr>
      </w:pPr>
    </w:p>
    <w:p w14:paraId="455523E7" w14:textId="77777777" w:rsidR="003D2EF1" w:rsidRDefault="003D2EF1" w:rsidP="008E3067">
      <w:pPr>
        <w:rPr>
          <w:rFonts w:ascii="TH SarabunPSK" w:hAnsi="TH SarabunPSK" w:cs="TH SarabunPSK"/>
        </w:rPr>
      </w:pPr>
    </w:p>
    <w:p w14:paraId="6E4F2D71" w14:textId="3C605D7D" w:rsidR="00D30D15" w:rsidRDefault="00F72C7F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สำนักงาน</w:t>
      </w:r>
      <w:r w:rsidR="00930349">
        <w:rPr>
          <w:rFonts w:ascii="TH SarabunPSK" w:hAnsi="TH SarabunPSK" w:cs="TH SarabunPSK" w:hint="cs"/>
          <w:cs/>
        </w:rPr>
        <w:t>ส่งเสริมการจัดประชุมและนิทรรศการ (องค์การมหาชน)</w:t>
      </w:r>
    </w:p>
    <w:p w14:paraId="116659DA" w14:textId="77777777" w:rsidR="00100609" w:rsidRDefault="00100609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ฝ่ายพัฒนาการจัดงานเมกะอี</w:t>
      </w:r>
      <w:proofErr w:type="spellStart"/>
      <w:r>
        <w:rPr>
          <w:rFonts w:ascii="TH SarabunPSK" w:hAnsi="TH SarabunPSK" w:cs="TH SarabunPSK" w:hint="cs"/>
          <w:cs/>
        </w:rPr>
        <w:t>เว</w:t>
      </w:r>
      <w:proofErr w:type="spellEnd"/>
      <w:r>
        <w:rPr>
          <w:rFonts w:ascii="TH SarabunPSK" w:hAnsi="TH SarabunPSK" w:cs="TH SarabunPSK" w:hint="cs"/>
          <w:cs/>
        </w:rPr>
        <w:t>นท์และเทศกาลนานาชาติ</w:t>
      </w:r>
    </w:p>
    <w:p w14:paraId="0A71D053" w14:textId="727ABC93" w:rsidR="007051D1" w:rsidRDefault="00E83446" w:rsidP="008E3067">
      <w:pPr>
        <w:rPr>
          <w:rFonts w:ascii="TH SarabunPSK" w:hAnsi="TH SarabunPSK" w:cs="TH SarabunPSK"/>
        </w:rPr>
      </w:pPr>
      <w:r w:rsidRPr="00E83446">
        <w:rPr>
          <w:rFonts w:ascii="TH SarabunPSK" w:hAnsi="TH SarabunPSK" w:cs="TH SarabunPSK"/>
          <w:cs/>
        </w:rPr>
        <w:t>โทร.</w:t>
      </w:r>
      <w:r w:rsidRPr="00E83446">
        <w:rPr>
          <w:rFonts w:ascii="TH SarabunPSK" w:hAnsi="TH SarabunPSK" w:cs="TH SarabunPSK" w:hint="cs"/>
          <w:cs/>
        </w:rPr>
        <w:t xml:space="preserve">  </w:t>
      </w:r>
      <w:r w:rsidR="00714A73" w:rsidRPr="00E83446">
        <w:rPr>
          <w:rFonts w:ascii="TH SarabunPSK" w:hAnsi="TH SarabunPSK" w:cs="TH SarabunPSK"/>
          <w:cs/>
        </w:rPr>
        <w:t xml:space="preserve">๐ </w:t>
      </w:r>
      <w:r w:rsidR="00E57566">
        <w:rPr>
          <w:rFonts w:ascii="TH SarabunPSK" w:hAnsi="TH SarabunPSK" w:cs="TH SarabunPSK" w:hint="cs"/>
          <w:color w:val="000000" w:themeColor="text1"/>
          <w:cs/>
        </w:rPr>
        <w:t>๒๖๙๔ ๖๐๗๘</w:t>
      </w:r>
    </w:p>
    <w:p w14:paraId="07CC38F2" w14:textId="42754998" w:rsidR="002B5C0B" w:rsidRDefault="00D27648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ไป</w:t>
      </w:r>
      <w:proofErr w:type="spellStart"/>
      <w:r>
        <w:rPr>
          <w:rFonts w:ascii="TH SarabunPSK" w:hAnsi="TH SarabunPSK" w:cs="TH SarabunPSK" w:hint="cs"/>
          <w:cs/>
        </w:rPr>
        <w:t>รษ</w:t>
      </w:r>
      <w:proofErr w:type="spellEnd"/>
      <w:r>
        <w:rPr>
          <w:rFonts w:ascii="TH SarabunPSK" w:hAnsi="TH SarabunPSK" w:cs="TH SarabunPSK" w:hint="cs"/>
          <w:cs/>
        </w:rPr>
        <w:t xml:space="preserve">ณีอิเล็กทรอนิกส์กลาง </w:t>
      </w:r>
      <w:r w:rsidR="00F72C7F" w:rsidRPr="00F72C7F">
        <w:rPr>
          <w:rFonts w:ascii="TH SarabunPSK" w:hAnsi="TH SarabunPSK" w:cs="TH SarabunPSK" w:hint="cs"/>
          <w:color w:val="000000" w:themeColor="text1"/>
          <w:shd w:val="clear" w:color="auto" w:fill="FFFFFF"/>
        </w:rPr>
        <w:t>saraban@tceb.or.th</w:t>
      </w:r>
    </w:p>
    <w:p w14:paraId="09F7780F" w14:textId="35EB62B3" w:rsidR="002B5C0B" w:rsidRDefault="002B5C0B" w:rsidP="008E3067">
      <w:pPr>
        <w:rPr>
          <w:rFonts w:ascii="TH SarabunPSK" w:hAnsi="TH SarabunPSK" w:cs="TH SarabunPSK"/>
        </w:rPr>
      </w:pPr>
    </w:p>
    <w:p w14:paraId="22362DEB" w14:textId="138C4F64" w:rsidR="001625E5" w:rsidRDefault="001625E5" w:rsidP="008E3067">
      <w:pPr>
        <w:rPr>
          <w:rFonts w:ascii="TH SarabunPSK" w:hAnsi="TH SarabunPSK" w:cs="TH SarabunPSK"/>
        </w:rPr>
      </w:pPr>
    </w:p>
    <w:p w14:paraId="08CE5997" w14:textId="6F4FBA6A" w:rsidR="001625E5" w:rsidRDefault="001625E5" w:rsidP="008E3067">
      <w:pPr>
        <w:rPr>
          <w:rFonts w:ascii="TH SarabunPSK" w:hAnsi="TH SarabunPSK" w:cs="TH SarabunPSK"/>
        </w:rPr>
      </w:pPr>
    </w:p>
    <w:p w14:paraId="60AF5610" w14:textId="418590D5" w:rsidR="001625E5" w:rsidRDefault="001625E5" w:rsidP="008E3067">
      <w:pPr>
        <w:rPr>
          <w:rFonts w:ascii="TH SarabunPSK" w:hAnsi="TH SarabunPSK" w:cs="TH SarabunPSK"/>
        </w:rPr>
      </w:pPr>
    </w:p>
    <w:p w14:paraId="3C12203C" w14:textId="1E6B6402" w:rsidR="001625E5" w:rsidRDefault="001625E5" w:rsidP="008E3067">
      <w:pPr>
        <w:rPr>
          <w:rFonts w:ascii="TH SarabunPSK" w:hAnsi="TH SarabunPSK" w:cs="TH SarabunPSK"/>
        </w:rPr>
      </w:pPr>
    </w:p>
    <w:p w14:paraId="18E85BC6" w14:textId="25157381" w:rsidR="001625E5" w:rsidRDefault="001625E5" w:rsidP="008E3067">
      <w:pPr>
        <w:rPr>
          <w:rFonts w:ascii="TH SarabunPSK" w:hAnsi="TH SarabunPSK" w:cs="TH SarabunPSK"/>
        </w:rPr>
      </w:pPr>
    </w:p>
    <w:p w14:paraId="42FCD4A9" w14:textId="78772518" w:rsidR="001625E5" w:rsidRDefault="001625E5" w:rsidP="008E3067">
      <w:pPr>
        <w:rPr>
          <w:rFonts w:ascii="TH SarabunPSK" w:hAnsi="TH SarabunPSK" w:cs="TH SarabunPSK"/>
        </w:rPr>
      </w:pPr>
    </w:p>
    <w:p w14:paraId="0DD6F16C" w14:textId="09F87EB3" w:rsidR="001625E5" w:rsidRDefault="001625E5" w:rsidP="008E3067">
      <w:pPr>
        <w:rPr>
          <w:rFonts w:ascii="TH SarabunPSK" w:hAnsi="TH SarabunPSK" w:cs="TH SarabunPSK"/>
        </w:rPr>
      </w:pPr>
    </w:p>
    <w:p w14:paraId="1D2150ED" w14:textId="222A5AE8" w:rsidR="001625E5" w:rsidRDefault="001625E5" w:rsidP="008E3067">
      <w:pPr>
        <w:rPr>
          <w:rFonts w:ascii="TH SarabunPSK" w:hAnsi="TH SarabunPSK" w:cs="TH SarabunPSK"/>
        </w:rPr>
      </w:pPr>
    </w:p>
    <w:p w14:paraId="4DEE42B5" w14:textId="4881FE15" w:rsidR="001625E5" w:rsidRDefault="001625E5" w:rsidP="008E3067">
      <w:pPr>
        <w:rPr>
          <w:rFonts w:ascii="TH SarabunPSK" w:hAnsi="TH SarabunPSK" w:cs="TH SarabunPSK"/>
        </w:rPr>
      </w:pPr>
    </w:p>
    <w:p w14:paraId="3DFD4DC9" w14:textId="399DEFE9" w:rsidR="001625E5" w:rsidRDefault="001625E5" w:rsidP="008E3067">
      <w:pPr>
        <w:rPr>
          <w:rFonts w:ascii="TH SarabunPSK" w:hAnsi="TH SarabunPSK" w:cs="TH SarabunPSK"/>
        </w:rPr>
      </w:pPr>
    </w:p>
    <w:p w14:paraId="7B0999F4" w14:textId="3A641D74" w:rsidR="001625E5" w:rsidRDefault="001625E5" w:rsidP="008E3067">
      <w:pPr>
        <w:rPr>
          <w:rFonts w:ascii="TH SarabunPSK" w:hAnsi="TH SarabunPSK" w:cs="TH SarabunPSK"/>
        </w:rPr>
      </w:pPr>
    </w:p>
    <w:p w14:paraId="2DCAAFB4" w14:textId="53C34795" w:rsidR="001625E5" w:rsidRDefault="001625E5" w:rsidP="008E3067">
      <w:pPr>
        <w:rPr>
          <w:rFonts w:ascii="TH SarabunPSK" w:hAnsi="TH SarabunPSK" w:cs="TH SarabunPSK"/>
        </w:rPr>
      </w:pPr>
    </w:p>
    <w:p w14:paraId="059E0C01" w14:textId="1B3F32EB" w:rsidR="001625E5" w:rsidRDefault="001625E5" w:rsidP="008E3067">
      <w:pPr>
        <w:rPr>
          <w:rFonts w:ascii="TH SarabunPSK" w:hAnsi="TH SarabunPSK" w:cs="TH SarabunPSK"/>
        </w:rPr>
      </w:pPr>
    </w:p>
    <w:p w14:paraId="62912FD2" w14:textId="76E46BF2" w:rsidR="001625E5" w:rsidRDefault="001625E5" w:rsidP="008E3067">
      <w:pPr>
        <w:rPr>
          <w:rFonts w:ascii="TH SarabunPSK" w:hAnsi="TH SarabunPSK" w:cs="TH SarabunPSK"/>
        </w:rPr>
      </w:pPr>
    </w:p>
    <w:p w14:paraId="340E08E4" w14:textId="1977F4E9" w:rsidR="001625E5" w:rsidRDefault="001625E5" w:rsidP="008E3067">
      <w:pPr>
        <w:rPr>
          <w:rFonts w:ascii="TH SarabunPSK" w:hAnsi="TH SarabunPSK" w:cs="TH SarabunPSK"/>
        </w:rPr>
      </w:pPr>
    </w:p>
    <w:p w14:paraId="29FB5F92" w14:textId="2B8E1E1C" w:rsidR="001625E5" w:rsidRDefault="001625E5" w:rsidP="008E3067">
      <w:pPr>
        <w:rPr>
          <w:rFonts w:ascii="TH SarabunPSK" w:hAnsi="TH SarabunPSK" w:cs="TH SarabunPSK"/>
        </w:rPr>
      </w:pPr>
    </w:p>
    <w:p w14:paraId="0625E940" w14:textId="7771DDE4" w:rsidR="001625E5" w:rsidRDefault="001625E5" w:rsidP="008E3067">
      <w:pPr>
        <w:rPr>
          <w:rFonts w:ascii="TH SarabunPSK" w:hAnsi="TH SarabunPSK" w:cs="TH SarabunPSK"/>
        </w:rPr>
      </w:pPr>
    </w:p>
    <w:p w14:paraId="665A6305" w14:textId="3495A5F0" w:rsidR="001625E5" w:rsidRDefault="001625E5" w:rsidP="008E3067">
      <w:pPr>
        <w:rPr>
          <w:rFonts w:ascii="TH SarabunPSK" w:hAnsi="TH SarabunPSK" w:cs="TH SarabunPSK"/>
        </w:rPr>
      </w:pPr>
    </w:p>
    <w:p w14:paraId="6C0BA9F9" w14:textId="1684A1BB" w:rsidR="001625E5" w:rsidRDefault="001625E5" w:rsidP="008E3067">
      <w:pPr>
        <w:rPr>
          <w:rFonts w:ascii="TH SarabunPSK" w:hAnsi="TH SarabunPSK" w:cs="TH SarabunPSK"/>
        </w:rPr>
      </w:pPr>
    </w:p>
    <w:p w14:paraId="793D488A" w14:textId="3F14CC85" w:rsidR="001625E5" w:rsidRDefault="001625E5" w:rsidP="008E3067">
      <w:pPr>
        <w:rPr>
          <w:rFonts w:ascii="TH SarabunPSK" w:hAnsi="TH SarabunPSK" w:cs="TH SarabunPSK"/>
        </w:rPr>
      </w:pPr>
    </w:p>
    <w:p w14:paraId="1BF6E3DC" w14:textId="699024B8" w:rsidR="001625E5" w:rsidRDefault="001625E5" w:rsidP="008E3067">
      <w:pPr>
        <w:rPr>
          <w:rFonts w:ascii="TH SarabunPSK" w:hAnsi="TH SarabunPSK" w:cs="TH SarabunPSK"/>
        </w:rPr>
      </w:pPr>
    </w:p>
    <w:p w14:paraId="59DD90B7" w14:textId="2405AF93" w:rsidR="001625E5" w:rsidRDefault="001625E5" w:rsidP="008E3067">
      <w:pPr>
        <w:rPr>
          <w:rFonts w:ascii="TH SarabunPSK" w:hAnsi="TH SarabunPSK" w:cs="TH SarabunPSK"/>
        </w:rPr>
      </w:pPr>
    </w:p>
    <w:p w14:paraId="092D4DE2" w14:textId="2A118269" w:rsidR="001625E5" w:rsidRDefault="001625E5" w:rsidP="008E3067">
      <w:pPr>
        <w:rPr>
          <w:rFonts w:ascii="TH SarabunPSK" w:hAnsi="TH SarabunPSK" w:cs="TH SarabunPSK"/>
        </w:rPr>
      </w:pPr>
    </w:p>
    <w:p w14:paraId="7CC4CF88" w14:textId="255A88FF" w:rsidR="001625E5" w:rsidRDefault="001625E5" w:rsidP="008E3067">
      <w:pPr>
        <w:rPr>
          <w:rFonts w:ascii="TH SarabunPSK" w:hAnsi="TH SarabunPSK" w:cs="TH SarabunPSK"/>
        </w:rPr>
      </w:pPr>
    </w:p>
    <w:p w14:paraId="1D466A64" w14:textId="316C4A4E" w:rsidR="001625E5" w:rsidRDefault="001625E5" w:rsidP="008E3067">
      <w:pPr>
        <w:rPr>
          <w:rFonts w:ascii="TH SarabunPSK" w:hAnsi="TH SarabunPSK" w:cs="TH SarabunPSK"/>
        </w:rPr>
      </w:pPr>
    </w:p>
    <w:p w14:paraId="226B7338" w14:textId="0C4CB8F2" w:rsidR="001625E5" w:rsidRDefault="001625E5" w:rsidP="008E3067">
      <w:pPr>
        <w:rPr>
          <w:rFonts w:ascii="TH SarabunPSK" w:hAnsi="TH SarabunPSK" w:cs="TH SarabunPSK"/>
        </w:rPr>
      </w:pPr>
    </w:p>
    <w:p w14:paraId="5AC87218" w14:textId="4BCF7EB8" w:rsidR="00A66669" w:rsidRPr="001625E5" w:rsidRDefault="00A66669" w:rsidP="008E3067">
      <w:pPr>
        <w:rPr>
          <w:rFonts w:ascii="TH SarabunPSK" w:hAnsi="TH SarabunPSK" w:cs="TH SarabunPSK" w:hint="cs"/>
        </w:rPr>
      </w:pPr>
    </w:p>
    <w:sectPr w:rsidR="00A66669" w:rsidRPr="001625E5" w:rsidSect="007051D1">
      <w:headerReference w:type="even" r:id="rId8"/>
      <w:headerReference w:type="default" r:id="rId9"/>
      <w:pgSz w:w="11907" w:h="16834" w:code="9"/>
      <w:pgMar w:top="1985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3A89" w14:textId="77777777" w:rsidR="00BD76B3" w:rsidRDefault="00BD76B3">
      <w:r>
        <w:separator/>
      </w:r>
    </w:p>
  </w:endnote>
  <w:endnote w:type="continuationSeparator" w:id="0">
    <w:p w14:paraId="42B44B31" w14:textId="77777777" w:rsidR="00BD76B3" w:rsidRDefault="00BD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A7EB" w14:textId="77777777" w:rsidR="00BD76B3" w:rsidRDefault="00BD76B3">
      <w:r>
        <w:separator/>
      </w:r>
    </w:p>
  </w:footnote>
  <w:footnote w:type="continuationSeparator" w:id="0">
    <w:p w14:paraId="1F6A45BB" w14:textId="77777777" w:rsidR="00BD76B3" w:rsidRDefault="00BD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1045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8AC18F6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51EF" w14:textId="77777777"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373388013">
    <w:abstractNumId w:val="7"/>
  </w:num>
  <w:num w:numId="2" w16cid:durableId="98305138">
    <w:abstractNumId w:val="4"/>
  </w:num>
  <w:num w:numId="3" w16cid:durableId="324478181">
    <w:abstractNumId w:val="8"/>
  </w:num>
  <w:num w:numId="4" w16cid:durableId="922686309">
    <w:abstractNumId w:val="6"/>
  </w:num>
  <w:num w:numId="5" w16cid:durableId="454057432">
    <w:abstractNumId w:val="1"/>
  </w:num>
  <w:num w:numId="6" w16cid:durableId="825324761">
    <w:abstractNumId w:val="0"/>
  </w:num>
  <w:num w:numId="7" w16cid:durableId="1564174131">
    <w:abstractNumId w:val="5"/>
  </w:num>
  <w:num w:numId="8" w16cid:durableId="369694313">
    <w:abstractNumId w:val="3"/>
  </w:num>
  <w:num w:numId="9" w16cid:durableId="78828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4D71"/>
    <w:rsid w:val="00015663"/>
    <w:rsid w:val="00020B9D"/>
    <w:rsid w:val="000218D2"/>
    <w:rsid w:val="00055294"/>
    <w:rsid w:val="000658E7"/>
    <w:rsid w:val="000666BB"/>
    <w:rsid w:val="0007630F"/>
    <w:rsid w:val="00077F7A"/>
    <w:rsid w:val="000861CC"/>
    <w:rsid w:val="000A104D"/>
    <w:rsid w:val="000A59CE"/>
    <w:rsid w:val="000C38AE"/>
    <w:rsid w:val="000E02B8"/>
    <w:rsid w:val="000E0A20"/>
    <w:rsid w:val="000F0ED1"/>
    <w:rsid w:val="00100609"/>
    <w:rsid w:val="00107639"/>
    <w:rsid w:val="0012513B"/>
    <w:rsid w:val="00137BB5"/>
    <w:rsid w:val="001507C4"/>
    <w:rsid w:val="001511BB"/>
    <w:rsid w:val="001625E5"/>
    <w:rsid w:val="00165BD3"/>
    <w:rsid w:val="0017018A"/>
    <w:rsid w:val="00171BD3"/>
    <w:rsid w:val="001A5805"/>
    <w:rsid w:val="001C4D2E"/>
    <w:rsid w:val="001E3B4B"/>
    <w:rsid w:val="001F4450"/>
    <w:rsid w:val="001F7248"/>
    <w:rsid w:val="00201490"/>
    <w:rsid w:val="00202D81"/>
    <w:rsid w:val="0020722B"/>
    <w:rsid w:val="00212534"/>
    <w:rsid w:val="0023432B"/>
    <w:rsid w:val="002353C4"/>
    <w:rsid w:val="002356CF"/>
    <w:rsid w:val="0025356B"/>
    <w:rsid w:val="00262A2B"/>
    <w:rsid w:val="002870BC"/>
    <w:rsid w:val="00287492"/>
    <w:rsid w:val="002B5C0B"/>
    <w:rsid w:val="002D208C"/>
    <w:rsid w:val="002D3601"/>
    <w:rsid w:val="002D5C38"/>
    <w:rsid w:val="002E7FB6"/>
    <w:rsid w:val="00305A84"/>
    <w:rsid w:val="00311474"/>
    <w:rsid w:val="00327CE4"/>
    <w:rsid w:val="00353415"/>
    <w:rsid w:val="00357AAB"/>
    <w:rsid w:val="00365B83"/>
    <w:rsid w:val="0036617C"/>
    <w:rsid w:val="003971C6"/>
    <w:rsid w:val="003A28A0"/>
    <w:rsid w:val="003B3B66"/>
    <w:rsid w:val="003D2EF1"/>
    <w:rsid w:val="003D5E2D"/>
    <w:rsid w:val="003D7579"/>
    <w:rsid w:val="003E457A"/>
    <w:rsid w:val="003E7443"/>
    <w:rsid w:val="003F0578"/>
    <w:rsid w:val="004215A8"/>
    <w:rsid w:val="0046377B"/>
    <w:rsid w:val="0047194C"/>
    <w:rsid w:val="00471EE5"/>
    <w:rsid w:val="004774B8"/>
    <w:rsid w:val="00480E5F"/>
    <w:rsid w:val="00480F3C"/>
    <w:rsid w:val="004C122C"/>
    <w:rsid w:val="004C6911"/>
    <w:rsid w:val="004D3110"/>
    <w:rsid w:val="004E0B4A"/>
    <w:rsid w:val="004E0CF2"/>
    <w:rsid w:val="004F45EF"/>
    <w:rsid w:val="005245D3"/>
    <w:rsid w:val="00526153"/>
    <w:rsid w:val="00543CE8"/>
    <w:rsid w:val="00545CB3"/>
    <w:rsid w:val="005B7B44"/>
    <w:rsid w:val="005C02CF"/>
    <w:rsid w:val="005D49B7"/>
    <w:rsid w:val="005E1BFB"/>
    <w:rsid w:val="005F19FE"/>
    <w:rsid w:val="005F61D2"/>
    <w:rsid w:val="00604D54"/>
    <w:rsid w:val="00610D33"/>
    <w:rsid w:val="00631AE8"/>
    <w:rsid w:val="0064085E"/>
    <w:rsid w:val="00642A73"/>
    <w:rsid w:val="006507AF"/>
    <w:rsid w:val="0065124D"/>
    <w:rsid w:val="00673E89"/>
    <w:rsid w:val="006830DA"/>
    <w:rsid w:val="00686BC7"/>
    <w:rsid w:val="00695B18"/>
    <w:rsid w:val="006A76D7"/>
    <w:rsid w:val="006C5150"/>
    <w:rsid w:val="006F2470"/>
    <w:rsid w:val="006F4001"/>
    <w:rsid w:val="007024B3"/>
    <w:rsid w:val="007051D1"/>
    <w:rsid w:val="0071005C"/>
    <w:rsid w:val="00710096"/>
    <w:rsid w:val="00714A73"/>
    <w:rsid w:val="00723378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06615"/>
    <w:rsid w:val="00857DCB"/>
    <w:rsid w:val="00891877"/>
    <w:rsid w:val="008B46E2"/>
    <w:rsid w:val="008D0F0A"/>
    <w:rsid w:val="008D74DA"/>
    <w:rsid w:val="008E3067"/>
    <w:rsid w:val="008E3F4E"/>
    <w:rsid w:val="008F3F1C"/>
    <w:rsid w:val="008F5C26"/>
    <w:rsid w:val="00901FFB"/>
    <w:rsid w:val="009240A5"/>
    <w:rsid w:val="00930349"/>
    <w:rsid w:val="00955184"/>
    <w:rsid w:val="00974982"/>
    <w:rsid w:val="0097607F"/>
    <w:rsid w:val="00986C0A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40C89"/>
    <w:rsid w:val="00A41493"/>
    <w:rsid w:val="00A42C00"/>
    <w:rsid w:val="00A546D6"/>
    <w:rsid w:val="00A66669"/>
    <w:rsid w:val="00A73B6A"/>
    <w:rsid w:val="00A75117"/>
    <w:rsid w:val="00A8602A"/>
    <w:rsid w:val="00A914E3"/>
    <w:rsid w:val="00A94A06"/>
    <w:rsid w:val="00A95C9B"/>
    <w:rsid w:val="00AA25EE"/>
    <w:rsid w:val="00AC27F2"/>
    <w:rsid w:val="00AC2D31"/>
    <w:rsid w:val="00AD083B"/>
    <w:rsid w:val="00AE1009"/>
    <w:rsid w:val="00AF6108"/>
    <w:rsid w:val="00AF75FF"/>
    <w:rsid w:val="00AF7B5D"/>
    <w:rsid w:val="00B011AA"/>
    <w:rsid w:val="00B02747"/>
    <w:rsid w:val="00B0486E"/>
    <w:rsid w:val="00B05C3F"/>
    <w:rsid w:val="00B120AF"/>
    <w:rsid w:val="00B20E87"/>
    <w:rsid w:val="00B32EEB"/>
    <w:rsid w:val="00B4742E"/>
    <w:rsid w:val="00B61528"/>
    <w:rsid w:val="00B64150"/>
    <w:rsid w:val="00B73F85"/>
    <w:rsid w:val="00B807A3"/>
    <w:rsid w:val="00B83D63"/>
    <w:rsid w:val="00BC24F2"/>
    <w:rsid w:val="00BC5479"/>
    <w:rsid w:val="00BC7FA3"/>
    <w:rsid w:val="00BD76B3"/>
    <w:rsid w:val="00BF6415"/>
    <w:rsid w:val="00C10A6A"/>
    <w:rsid w:val="00C135DC"/>
    <w:rsid w:val="00C13F64"/>
    <w:rsid w:val="00C252F3"/>
    <w:rsid w:val="00C30146"/>
    <w:rsid w:val="00C67F77"/>
    <w:rsid w:val="00C91829"/>
    <w:rsid w:val="00C94254"/>
    <w:rsid w:val="00C95975"/>
    <w:rsid w:val="00C97E19"/>
    <w:rsid w:val="00CB4407"/>
    <w:rsid w:val="00CD282D"/>
    <w:rsid w:val="00CD7629"/>
    <w:rsid w:val="00CE2FCC"/>
    <w:rsid w:val="00CF010E"/>
    <w:rsid w:val="00CF1BCA"/>
    <w:rsid w:val="00D0423F"/>
    <w:rsid w:val="00D04717"/>
    <w:rsid w:val="00D06744"/>
    <w:rsid w:val="00D10747"/>
    <w:rsid w:val="00D14947"/>
    <w:rsid w:val="00D17CFB"/>
    <w:rsid w:val="00D20A56"/>
    <w:rsid w:val="00D229F3"/>
    <w:rsid w:val="00D25331"/>
    <w:rsid w:val="00D27648"/>
    <w:rsid w:val="00D30D15"/>
    <w:rsid w:val="00D33C0B"/>
    <w:rsid w:val="00D377AB"/>
    <w:rsid w:val="00D40C6D"/>
    <w:rsid w:val="00D41F29"/>
    <w:rsid w:val="00D45048"/>
    <w:rsid w:val="00D65E3F"/>
    <w:rsid w:val="00D72744"/>
    <w:rsid w:val="00D75088"/>
    <w:rsid w:val="00D75C94"/>
    <w:rsid w:val="00D84106"/>
    <w:rsid w:val="00D874D9"/>
    <w:rsid w:val="00D90F4A"/>
    <w:rsid w:val="00DB4544"/>
    <w:rsid w:val="00DC0B97"/>
    <w:rsid w:val="00DD76DC"/>
    <w:rsid w:val="00DF08EF"/>
    <w:rsid w:val="00E3176A"/>
    <w:rsid w:val="00E4103C"/>
    <w:rsid w:val="00E42A79"/>
    <w:rsid w:val="00E47D81"/>
    <w:rsid w:val="00E57566"/>
    <w:rsid w:val="00E57C2F"/>
    <w:rsid w:val="00E64EA0"/>
    <w:rsid w:val="00E72C4D"/>
    <w:rsid w:val="00E77093"/>
    <w:rsid w:val="00E83446"/>
    <w:rsid w:val="00E950D8"/>
    <w:rsid w:val="00EA6D36"/>
    <w:rsid w:val="00ED5EC4"/>
    <w:rsid w:val="00ED68F1"/>
    <w:rsid w:val="00EE08E6"/>
    <w:rsid w:val="00EE4177"/>
    <w:rsid w:val="00EE45AC"/>
    <w:rsid w:val="00EF4EFA"/>
    <w:rsid w:val="00F047EE"/>
    <w:rsid w:val="00F1291B"/>
    <w:rsid w:val="00F225B4"/>
    <w:rsid w:val="00F37055"/>
    <w:rsid w:val="00F72C7F"/>
    <w:rsid w:val="00F75320"/>
    <w:rsid w:val="00F75A19"/>
    <w:rsid w:val="00F85B0F"/>
    <w:rsid w:val="00FA3FBB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ACC1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710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character" w:customStyle="1" w:styleId="Heading3Char">
    <w:name w:val="Heading 3 Char"/>
    <w:basedOn w:val="DefaultParagraphFont"/>
    <w:link w:val="Heading3"/>
    <w:rsid w:val="0071009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C:\Users\HP\Downloads\หนังสือภายนอก.dot</Template>
  <TotalTime>5</TotalTime>
  <Pages>2</Pages>
  <Words>329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Thaweesit Kaenthong</cp:lastModifiedBy>
  <cp:revision>2</cp:revision>
  <cp:lastPrinted>2019-02-05T10:22:00Z</cp:lastPrinted>
  <dcterms:created xsi:type="dcterms:W3CDTF">2022-12-10T07:17:00Z</dcterms:created>
  <dcterms:modified xsi:type="dcterms:W3CDTF">2022-12-10T07:17:00Z</dcterms:modified>
</cp:coreProperties>
</file>